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F7135" w14:textId="6B1F0129" w:rsidR="005E3A00" w:rsidRPr="00D02792" w:rsidRDefault="00D02792" w:rsidP="00055ECF">
      <w:pPr>
        <w:ind w:left="1416" w:firstLine="708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  <w:bookmarkStart w:id="0" w:name="_Toc468978616"/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Obrazac za sudjelovanje u </w:t>
      </w:r>
      <w:r w:rsidR="00363D5E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postupku savjetovanja </w:t>
      </w:r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>s javnošću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D02792" w:rsidRPr="00D02792" w14:paraId="1031D8AC" w14:textId="77777777" w:rsidTr="00941D1C">
        <w:tc>
          <w:tcPr>
            <w:tcW w:w="9287" w:type="dxa"/>
            <w:gridSpan w:val="2"/>
            <w:shd w:val="clear" w:color="auto" w:fill="E5DFEC" w:themeFill="accent4" w:themeFillTint="33"/>
          </w:tcPr>
          <w:p w14:paraId="7796C19D" w14:textId="77777777" w:rsidR="00D02792" w:rsidRPr="00D02792" w:rsidRDefault="00D02792" w:rsidP="00D02792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OBRAZAC</w:t>
            </w:r>
          </w:p>
          <w:p w14:paraId="483EB40A" w14:textId="77777777" w:rsidR="00D02792" w:rsidRDefault="00D02792" w:rsidP="00D02792">
            <w:pPr>
              <w:spacing w:after="12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sudjelovanja u </w:t>
            </w:r>
            <w:r w:rsidR="00363D5E">
              <w:rPr>
                <w:rFonts w:ascii="Arial Narrow" w:hAnsi="Arial Narrow" w:cs="Times New Roman"/>
                <w:sz w:val="20"/>
                <w:szCs w:val="20"/>
              </w:rPr>
              <w:t xml:space="preserve">postupku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savjetovanju s javnošću o  </w:t>
            </w:r>
          </w:p>
          <w:p w14:paraId="6D8E8930" w14:textId="48F809FC" w:rsidR="00055ECF" w:rsidRPr="00055ECF" w:rsidRDefault="00055ECF" w:rsidP="00D02792">
            <w:pPr>
              <w:spacing w:after="12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434D7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Nacrtu Plana upravljanja destinacijom Turističke zajednice „Savsko-sutlanska dolina i brigi“ za razdoblje 202</w:t>
            </w:r>
            <w:r w:rsidR="002458C6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5</w:t>
            </w:r>
            <w:r w:rsidRPr="003434D7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. – 202</w:t>
            </w:r>
            <w:r w:rsidR="002458C6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8</w:t>
            </w:r>
            <w:r w:rsidRPr="003434D7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D02792" w:rsidRPr="00D02792" w14:paraId="700C4596" w14:textId="77777777" w:rsidTr="00941D1C">
        <w:tc>
          <w:tcPr>
            <w:tcW w:w="9287" w:type="dxa"/>
            <w:gridSpan w:val="2"/>
            <w:vAlign w:val="center"/>
          </w:tcPr>
          <w:p w14:paraId="6351F70E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Naziv akta / dokumenta za koji se provodi savjetovanje:</w:t>
            </w:r>
          </w:p>
          <w:p w14:paraId="5A7FB33E" w14:textId="6F4DA8F5" w:rsidR="00ED3477" w:rsidRPr="00D02792" w:rsidRDefault="00055ECF" w:rsidP="00055ECF">
            <w:pPr>
              <w:spacing w:after="120" w:line="240" w:lineRule="auto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3434D7">
              <w:rPr>
                <w:rFonts w:ascii="Arial Narrow" w:hAnsi="Arial Narrow" w:cs="Times New Roman"/>
                <w:b/>
                <w:sz w:val="24"/>
                <w:szCs w:val="24"/>
              </w:rPr>
              <w:t>Odluka o donošenju Plana upravljanja destinacijom Turističke zajednice „Savsko-sutlanska dolina i brigi“ za razdoblje 202</w:t>
            </w:r>
            <w:r w:rsidR="002458C6">
              <w:rPr>
                <w:rFonts w:ascii="Arial Narrow" w:hAnsi="Arial Narrow" w:cs="Times New Roman"/>
                <w:b/>
                <w:sz w:val="24"/>
                <w:szCs w:val="24"/>
              </w:rPr>
              <w:t>5</w:t>
            </w:r>
            <w:r w:rsidRPr="003434D7">
              <w:rPr>
                <w:rFonts w:ascii="Arial Narrow" w:hAnsi="Arial Narrow" w:cs="Times New Roman"/>
                <w:b/>
                <w:sz w:val="24"/>
                <w:szCs w:val="24"/>
              </w:rPr>
              <w:t>. – 202</w:t>
            </w:r>
            <w:r w:rsidR="002458C6">
              <w:rPr>
                <w:rFonts w:ascii="Arial Narrow" w:hAnsi="Arial Narrow" w:cs="Times New Roman"/>
                <w:b/>
                <w:sz w:val="24"/>
                <w:szCs w:val="24"/>
              </w:rPr>
              <w:t>8</w:t>
            </w:r>
            <w:r w:rsidRPr="003434D7">
              <w:rPr>
                <w:rFonts w:ascii="Arial Narrow" w:hAnsi="Arial Narrow" w:cs="Times New Roman"/>
                <w:b/>
                <w:sz w:val="24"/>
                <w:szCs w:val="24"/>
              </w:rPr>
              <w:t>.</w:t>
            </w:r>
          </w:p>
        </w:tc>
      </w:tr>
      <w:tr w:rsidR="00D02792" w:rsidRPr="00D02792" w14:paraId="24476363" w14:textId="77777777" w:rsidTr="00941D1C">
        <w:tc>
          <w:tcPr>
            <w:tcW w:w="9287" w:type="dxa"/>
            <w:gridSpan w:val="2"/>
            <w:vAlign w:val="center"/>
          </w:tcPr>
          <w:p w14:paraId="21D67332" w14:textId="77777777" w:rsid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Nositelj izrade akta/dokumenta: </w:t>
            </w:r>
          </w:p>
          <w:p w14:paraId="3B0E07A0" w14:textId="6C238FF7" w:rsidR="00ED3477" w:rsidRPr="00D02792" w:rsidRDefault="00055ECF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3434D7">
              <w:rPr>
                <w:rFonts w:ascii="Arial Narrow" w:hAnsi="Arial Narrow" w:cs="Times New Roman"/>
                <w:b/>
                <w:sz w:val="24"/>
                <w:szCs w:val="24"/>
              </w:rPr>
              <w:t>Turistička zajednica „Savsko-sutlanska dolina i brigi“ područja Brdovec, Dubravica, Marija Gorica i Pušća</w:t>
            </w:r>
          </w:p>
        </w:tc>
      </w:tr>
      <w:tr w:rsidR="00D02792" w:rsidRPr="00D02792" w14:paraId="4F9FAF27" w14:textId="77777777" w:rsidTr="00941D1C">
        <w:tc>
          <w:tcPr>
            <w:tcW w:w="4643" w:type="dxa"/>
            <w:vAlign w:val="center"/>
          </w:tcPr>
          <w:p w14:paraId="61BC93C5" w14:textId="77777777" w:rsidR="00ED3477" w:rsidRDefault="00ED3477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1A7DDF5C" w14:textId="67766CE7" w:rsidR="00D02792" w:rsidRPr="003434D7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434D7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Početak savjetovanja: </w:t>
            </w:r>
            <w:r w:rsidR="00B23CB6">
              <w:rPr>
                <w:rFonts w:ascii="Arial Narrow" w:hAnsi="Arial Narrow" w:cs="Times New Roman"/>
                <w:b/>
                <w:sz w:val="24"/>
                <w:szCs w:val="24"/>
              </w:rPr>
              <w:t>13. ožujak 2026.</w:t>
            </w:r>
          </w:p>
          <w:p w14:paraId="69EE8A63" w14:textId="77777777" w:rsidR="00ED3477" w:rsidRPr="00D02792" w:rsidRDefault="00ED3477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7F3FDA1E" w14:textId="3FDC6149" w:rsidR="00D02792" w:rsidRP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3434D7">
              <w:rPr>
                <w:rFonts w:ascii="Arial Narrow" w:hAnsi="Arial Narrow" w:cs="Times New Roman"/>
                <w:b/>
                <w:sz w:val="24"/>
                <w:szCs w:val="24"/>
              </w:rPr>
              <w:t>Završetak savjetovanja:</w:t>
            </w:r>
            <w:r w:rsidR="00B23CB6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</w:t>
            </w:r>
            <w:r w:rsidR="00346196">
              <w:rPr>
                <w:rFonts w:ascii="Arial Narrow" w:hAnsi="Arial Narrow" w:cs="Times New Roman"/>
                <w:b/>
                <w:sz w:val="24"/>
                <w:szCs w:val="24"/>
              </w:rPr>
              <w:t>20. ožujak 2026.</w:t>
            </w:r>
          </w:p>
        </w:tc>
      </w:tr>
      <w:tr w:rsidR="00D02792" w:rsidRPr="00D02792" w14:paraId="592BCB88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3C0F478E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Podnositelj prijedloga i mišljenja </w:t>
            </w:r>
          </w:p>
          <w:p w14:paraId="3138EB01" w14:textId="77777777" w:rsidR="00D02792" w:rsidRP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(ime i prezime fizičke osobe odno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s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no naziv pravne oso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be za koju se podnosi prijedlog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i mišljenje) 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6F9C45B9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18BABE7A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002C0E08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3522F26B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45EF4FA3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4F2A1ABF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l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jenja)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1D50F5B8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215CE89B" w14:textId="77777777" w:rsidTr="00941D1C">
        <w:tc>
          <w:tcPr>
            <w:tcW w:w="4643" w:type="dxa"/>
          </w:tcPr>
          <w:p w14:paraId="08CEF81C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Načelni prijedlozi i mišljenje na nacrt akta ili dokumenta</w:t>
            </w:r>
          </w:p>
          <w:p w14:paraId="07110020" w14:textId="77777777" w:rsidR="00ED3477" w:rsidRPr="00D02792" w:rsidRDefault="00ED3477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323E76B6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445F4F99" w14:textId="77777777" w:rsidTr="00941D1C">
        <w:tc>
          <w:tcPr>
            <w:tcW w:w="4643" w:type="dxa"/>
            <w:vMerge w:val="restart"/>
          </w:tcPr>
          <w:p w14:paraId="0454368A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i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</w:tcPr>
          <w:p w14:paraId="2DBCF066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226DF927" w14:textId="77777777" w:rsidTr="00941D1C">
        <w:tc>
          <w:tcPr>
            <w:tcW w:w="4643" w:type="dxa"/>
            <w:vMerge/>
          </w:tcPr>
          <w:p w14:paraId="177D728E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42A0807C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31E429F7" w14:textId="77777777" w:rsidTr="00941D1C">
        <w:tc>
          <w:tcPr>
            <w:tcW w:w="4643" w:type="dxa"/>
            <w:vMerge/>
          </w:tcPr>
          <w:p w14:paraId="6FFC1A6B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358E5F20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3F4A41FB" w14:textId="77777777" w:rsidTr="00941D1C">
        <w:tc>
          <w:tcPr>
            <w:tcW w:w="4643" w:type="dxa"/>
            <w:vMerge/>
          </w:tcPr>
          <w:p w14:paraId="192AAC52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15217320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636DAEF4" w14:textId="77777777" w:rsidTr="00941D1C">
        <w:tc>
          <w:tcPr>
            <w:tcW w:w="4643" w:type="dxa"/>
            <w:vMerge/>
          </w:tcPr>
          <w:p w14:paraId="1ED20C3C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7B2C094C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535C222E" w14:textId="77777777" w:rsidTr="00941D1C">
        <w:tc>
          <w:tcPr>
            <w:tcW w:w="4643" w:type="dxa"/>
          </w:tcPr>
          <w:p w14:paraId="01DDBAB5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</w:tcPr>
          <w:p w14:paraId="32507318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0BA58892" w14:textId="77777777" w:rsidTr="00941D1C">
        <w:tc>
          <w:tcPr>
            <w:tcW w:w="9287" w:type="dxa"/>
            <w:gridSpan w:val="2"/>
            <w:shd w:val="clear" w:color="auto" w:fill="DBE5F1" w:themeFill="accent1" w:themeFillTint="33"/>
          </w:tcPr>
          <w:p w14:paraId="109833FA" w14:textId="01FEB646" w:rsidR="00D02792" w:rsidRPr="003434D7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3434D7">
              <w:rPr>
                <w:rFonts w:ascii="Arial Narrow" w:hAnsi="Arial Narrow" w:cs="Times New Roman"/>
                <w:sz w:val="24"/>
                <w:szCs w:val="24"/>
              </w:rPr>
              <w:t>Popunjeni obrazac s prilogom</w:t>
            </w:r>
            <w:r w:rsidR="00ED3477" w:rsidRPr="003434D7">
              <w:rPr>
                <w:rFonts w:ascii="Arial Narrow" w:hAnsi="Arial Narrow" w:cs="Times New Roman"/>
                <w:sz w:val="24"/>
                <w:szCs w:val="24"/>
              </w:rPr>
              <w:t xml:space="preserve"> potrebno je dostaviti zaključno do</w:t>
            </w:r>
            <w:r w:rsidR="001D0AA6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="001D0AA6" w:rsidRPr="001D0AA6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20. 03. 2026.</w:t>
            </w:r>
            <w:r w:rsidR="001D0AA6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="00ED3477" w:rsidRPr="003434D7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3434D7">
              <w:rPr>
                <w:rFonts w:ascii="Arial Narrow" w:hAnsi="Arial Narrow" w:cs="Times New Roman"/>
                <w:sz w:val="24"/>
                <w:szCs w:val="24"/>
              </w:rPr>
              <w:t xml:space="preserve">na adresu elektronske pošte: </w:t>
            </w:r>
            <w:hyperlink r:id="rId4" w:history="1">
              <w:r w:rsidR="003434D7" w:rsidRPr="003434D7">
                <w:rPr>
                  <w:rStyle w:val="Hiperveza"/>
                  <w:rFonts w:ascii="Arial Narrow" w:hAnsi="Arial Narrow" w:cs="Times New Roman"/>
                  <w:sz w:val="24"/>
                  <w:szCs w:val="24"/>
                </w:rPr>
                <w:t>info@tzssdib.hr</w:t>
              </w:r>
            </w:hyperlink>
            <w:r w:rsidRPr="003434D7">
              <w:rPr>
                <w:rFonts w:ascii="Arial Narrow" w:hAnsi="Arial Narrow" w:cs="Times New Roman"/>
                <w:sz w:val="24"/>
                <w:szCs w:val="24"/>
                <w:u w:val="single"/>
              </w:rPr>
              <w:t xml:space="preserve"> </w:t>
            </w:r>
            <w:r w:rsidRPr="003434D7">
              <w:rPr>
                <w:rFonts w:ascii="Arial Narrow" w:hAnsi="Arial Narrow" w:cs="Times New Roman"/>
                <w:sz w:val="24"/>
                <w:szCs w:val="24"/>
              </w:rPr>
              <w:t xml:space="preserve">ili </w:t>
            </w:r>
            <w:r w:rsidR="003434D7" w:rsidRPr="003434D7">
              <w:rPr>
                <w:rFonts w:ascii="Arial Narrow" w:hAnsi="Arial Narrow" w:cs="Times New Roman"/>
                <w:sz w:val="24"/>
                <w:szCs w:val="24"/>
              </w:rPr>
              <w:t>na adresu: Turistička zajednica „Savsko sutlanska dolina i brigi“, Ilije Gregorića 13, 10291 Brdovec.</w:t>
            </w:r>
          </w:p>
          <w:p w14:paraId="7AAD92DA" w14:textId="4CAC83FA" w:rsidR="003434D7" w:rsidRPr="003434D7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3434D7">
              <w:rPr>
                <w:rFonts w:ascii="Arial Narrow" w:hAnsi="Arial Narrow" w:cs="Times New Roman"/>
                <w:sz w:val="24"/>
                <w:szCs w:val="24"/>
              </w:rPr>
              <w:t xml:space="preserve">Po završetku savjetovanja, </w:t>
            </w:r>
            <w:r w:rsidRPr="003434D7">
              <w:rPr>
                <w:rFonts w:ascii="Arial Narrow" w:hAnsi="Arial Narrow" w:cs="Times New Roman"/>
                <w:sz w:val="24"/>
                <w:szCs w:val="24"/>
                <w:u w:val="single"/>
              </w:rPr>
              <w:t xml:space="preserve">svi pristigli </w:t>
            </w:r>
            <w:r w:rsidR="003434D7" w:rsidRPr="003434D7">
              <w:rPr>
                <w:rFonts w:ascii="Arial Narrow" w:hAnsi="Arial Narrow" w:cs="Times New Roman"/>
                <w:sz w:val="24"/>
                <w:szCs w:val="24"/>
                <w:u w:val="single"/>
              </w:rPr>
              <w:t>prijedlozi</w:t>
            </w:r>
            <w:r w:rsidRPr="003434D7">
              <w:rPr>
                <w:rFonts w:ascii="Arial Narrow" w:hAnsi="Arial Narrow" w:cs="Times New Roman"/>
                <w:sz w:val="24"/>
                <w:szCs w:val="24"/>
                <w:u w:val="single"/>
              </w:rPr>
              <w:t xml:space="preserve"> bit će razmotreni te </w:t>
            </w:r>
            <w:r w:rsidR="00ED3477" w:rsidRPr="003434D7">
              <w:rPr>
                <w:rFonts w:ascii="Arial Narrow" w:hAnsi="Arial Narrow" w:cs="Times New Roman"/>
                <w:sz w:val="24"/>
                <w:szCs w:val="24"/>
                <w:u w:val="single"/>
              </w:rPr>
              <w:t xml:space="preserve">ili prihvaćeni </w:t>
            </w:r>
            <w:r w:rsidRPr="003434D7">
              <w:rPr>
                <w:rFonts w:ascii="Arial Narrow" w:hAnsi="Arial Narrow" w:cs="Times New Roman"/>
                <w:sz w:val="24"/>
                <w:szCs w:val="24"/>
                <w:u w:val="single"/>
              </w:rPr>
              <w:t>ili neprihvaćeni</w:t>
            </w:r>
            <w:r w:rsidR="00ED3477" w:rsidRPr="003434D7">
              <w:rPr>
                <w:rFonts w:ascii="Arial Narrow" w:hAnsi="Arial Narrow" w:cs="Times New Roman"/>
                <w:sz w:val="24"/>
                <w:szCs w:val="24"/>
                <w:u w:val="single"/>
              </w:rPr>
              <w:t>, odnosno primljeni na znanje</w:t>
            </w:r>
            <w:r w:rsidRPr="003434D7">
              <w:rPr>
                <w:rFonts w:ascii="Arial Narrow" w:hAnsi="Arial Narrow" w:cs="Times New Roman"/>
                <w:sz w:val="24"/>
                <w:szCs w:val="24"/>
                <w:u w:val="single"/>
              </w:rPr>
              <w:t xml:space="preserve"> uz obrazloženja </w:t>
            </w:r>
            <w:r w:rsidRPr="003434D7">
              <w:rPr>
                <w:rFonts w:ascii="Arial Narrow" w:hAnsi="Arial Narrow" w:cs="Times New Roman"/>
                <w:sz w:val="24"/>
                <w:szCs w:val="24"/>
              </w:rPr>
              <w:t xml:space="preserve">koja su sastavni dio </w:t>
            </w:r>
            <w:r w:rsidRPr="003434D7">
              <w:rPr>
                <w:rFonts w:ascii="Arial Narrow" w:hAnsi="Arial Narrow" w:cs="Times New Roman"/>
                <w:sz w:val="24"/>
                <w:szCs w:val="24"/>
                <w:u w:val="single"/>
              </w:rPr>
              <w:t>Izvješća o savjetovanju s javnošću</w:t>
            </w:r>
            <w:r w:rsidRPr="003434D7">
              <w:rPr>
                <w:rFonts w:ascii="Arial Narrow" w:hAnsi="Arial Narrow" w:cs="Times New Roman"/>
                <w:sz w:val="24"/>
                <w:szCs w:val="24"/>
              </w:rPr>
              <w:t xml:space="preserve">. </w:t>
            </w:r>
            <w:r w:rsidR="003434D7" w:rsidRPr="003434D7">
              <w:rPr>
                <w:rFonts w:ascii="Arial Narrow" w:hAnsi="Arial Narrow" w:cs="Times New Roman"/>
                <w:sz w:val="24"/>
                <w:szCs w:val="24"/>
              </w:rPr>
              <w:t xml:space="preserve">Anonimni, uvredljivi i irelevantni komentari neće se objaviti. </w:t>
            </w:r>
          </w:p>
          <w:p w14:paraId="775602E2" w14:textId="3934E5AA" w:rsidR="003434D7" w:rsidRPr="003434D7" w:rsidRDefault="00D02792" w:rsidP="003434D7">
            <w:pPr>
              <w:spacing w:after="12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3434D7">
              <w:rPr>
                <w:rFonts w:ascii="Arial Narrow" w:hAnsi="Arial Narrow" w:cs="Times New Roman"/>
                <w:sz w:val="24"/>
                <w:szCs w:val="24"/>
              </w:rPr>
              <w:t xml:space="preserve">Izvješće će </w:t>
            </w:r>
            <w:r w:rsidR="003434D7" w:rsidRPr="003434D7">
              <w:rPr>
                <w:rFonts w:ascii="Arial Narrow" w:hAnsi="Arial Narrow" w:cs="Times New Roman"/>
                <w:sz w:val="24"/>
                <w:szCs w:val="24"/>
              </w:rPr>
              <w:t xml:space="preserve">po završetku savjetovanja </w:t>
            </w:r>
            <w:r w:rsidRPr="003434D7">
              <w:rPr>
                <w:rFonts w:ascii="Arial Narrow" w:hAnsi="Arial Narrow" w:cs="Times New Roman"/>
                <w:sz w:val="24"/>
                <w:szCs w:val="24"/>
              </w:rPr>
              <w:t>biti objavljeno</w:t>
            </w:r>
            <w:r w:rsidR="003434D7" w:rsidRPr="003434D7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3434D7">
              <w:rPr>
                <w:rFonts w:ascii="Arial Narrow" w:hAnsi="Arial Narrow" w:cs="Times New Roman"/>
                <w:sz w:val="24"/>
                <w:szCs w:val="24"/>
              </w:rPr>
              <w:t>na internetskoj stranici</w:t>
            </w:r>
            <w:r w:rsidR="003434D7" w:rsidRPr="003434D7">
              <w:rPr>
                <w:rFonts w:ascii="Arial Narrow" w:hAnsi="Arial Narrow" w:cs="Times New Roman"/>
                <w:sz w:val="24"/>
                <w:szCs w:val="24"/>
              </w:rPr>
              <w:t xml:space="preserve"> www.tzssdib.hr</w:t>
            </w:r>
          </w:p>
          <w:p w14:paraId="623E5090" w14:textId="680DDFF7" w:rsidR="00D02792" w:rsidRPr="00D02792" w:rsidRDefault="00D02792" w:rsidP="003434D7">
            <w:pPr>
              <w:spacing w:after="120" w:line="240" w:lineRule="auto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3434D7">
              <w:rPr>
                <w:rFonts w:ascii="Arial Narrow" w:hAnsi="Arial Narrow" w:cs="Times New Roman"/>
                <w:sz w:val="24"/>
                <w:szCs w:val="24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738BB68B" w14:textId="77777777" w:rsidR="0024655E" w:rsidRDefault="0024655E"/>
    <w:sectPr w:rsidR="0024655E" w:rsidSect="00F6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B0"/>
    <w:rsid w:val="00055ECF"/>
    <w:rsid w:val="00127402"/>
    <w:rsid w:val="001D0AA6"/>
    <w:rsid w:val="002458C6"/>
    <w:rsid w:val="0024655E"/>
    <w:rsid w:val="003434D7"/>
    <w:rsid w:val="00346196"/>
    <w:rsid w:val="00363D5E"/>
    <w:rsid w:val="005E3A00"/>
    <w:rsid w:val="005E76B0"/>
    <w:rsid w:val="00935A1A"/>
    <w:rsid w:val="00B23CB6"/>
    <w:rsid w:val="00BA5E52"/>
    <w:rsid w:val="00BF7CA3"/>
    <w:rsid w:val="00C62235"/>
    <w:rsid w:val="00C634B9"/>
    <w:rsid w:val="00D02792"/>
    <w:rsid w:val="00DF204A"/>
    <w:rsid w:val="00ED3477"/>
    <w:rsid w:val="00F607F1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72E02"/>
  <w15:docId w15:val="{C73E9D2B-4773-455B-8200-1E4A7CA0D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434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zssdib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Turistička zajednica Savsko-sutlanska dolina i brigi</cp:lastModifiedBy>
  <cp:revision>6</cp:revision>
  <dcterms:created xsi:type="dcterms:W3CDTF">2026-03-12T12:01:00Z</dcterms:created>
  <dcterms:modified xsi:type="dcterms:W3CDTF">2026-03-12T12:20:00Z</dcterms:modified>
</cp:coreProperties>
</file>